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6F26" w14:textId="77777777" w:rsidR="00D6633D" w:rsidRPr="00E60C8A" w:rsidRDefault="00D6633D" w:rsidP="00D6633D">
      <w:pPr>
        <w:pStyle w:val="Encabezado"/>
        <w:snapToGrid w:val="0"/>
        <w:jc w:val="center"/>
        <w:rPr>
          <w:rFonts w:ascii="Arial" w:eastAsia="Andale Sans UI" w:hAnsi="Arial" w:cs="Arial"/>
          <w:b/>
          <w:bCs/>
          <w:sz w:val="20"/>
          <w:szCs w:val="20"/>
        </w:rPr>
      </w:pPr>
      <w:r w:rsidRPr="00E60C8A">
        <w:rPr>
          <w:rFonts w:ascii="Arial" w:eastAsia="Andale Sans UI" w:hAnsi="Arial" w:cs="Arial"/>
          <w:b/>
          <w:bCs/>
          <w:sz w:val="20"/>
          <w:szCs w:val="20"/>
        </w:rPr>
        <w:t>AUTO N.º _____</w:t>
      </w:r>
    </w:p>
    <w:p w14:paraId="64DF06F4" w14:textId="77777777" w:rsidR="00D6633D" w:rsidRPr="00E60C8A" w:rsidRDefault="00D6633D" w:rsidP="00D6633D">
      <w:pPr>
        <w:jc w:val="center"/>
        <w:rPr>
          <w:rFonts w:ascii="Arial" w:hAnsi="Arial" w:cs="Arial"/>
          <w:b/>
          <w:sz w:val="20"/>
          <w:szCs w:val="20"/>
        </w:rPr>
      </w:pPr>
    </w:p>
    <w:p w14:paraId="5B1AAC1C" w14:textId="77777777" w:rsidR="00D6633D" w:rsidRPr="00E60C8A" w:rsidRDefault="00D6633D" w:rsidP="00D6633D">
      <w:pPr>
        <w:jc w:val="center"/>
        <w:rPr>
          <w:rFonts w:ascii="Arial" w:hAnsi="Arial" w:cs="Arial"/>
          <w:b/>
          <w:sz w:val="20"/>
          <w:szCs w:val="20"/>
        </w:rPr>
      </w:pPr>
    </w:p>
    <w:p w14:paraId="29499679" w14:textId="77777777" w:rsidR="00D6633D" w:rsidRPr="00E60C8A" w:rsidRDefault="00D6633D" w:rsidP="00D6633D">
      <w:pPr>
        <w:pStyle w:val="Encabezado"/>
        <w:snapToGrid w:val="0"/>
        <w:jc w:val="center"/>
        <w:rPr>
          <w:rFonts w:ascii="Arial" w:hAnsi="Arial" w:cs="Arial"/>
          <w:sz w:val="20"/>
          <w:szCs w:val="20"/>
        </w:rPr>
      </w:pPr>
      <w:r w:rsidRPr="00E60C8A">
        <w:rPr>
          <w:rFonts w:ascii="Arial" w:hAnsi="Arial" w:cs="Arial"/>
          <w:b/>
          <w:sz w:val="20"/>
          <w:szCs w:val="20"/>
        </w:rPr>
        <w:t>“AUTO AVOCA CONOCIMIENTO”</w:t>
      </w:r>
    </w:p>
    <w:p w14:paraId="071E73CE" w14:textId="77777777" w:rsidR="00D6633D" w:rsidRPr="00E60C8A" w:rsidRDefault="00D6633D" w:rsidP="00D6633D">
      <w:pPr>
        <w:jc w:val="center"/>
        <w:rPr>
          <w:rFonts w:ascii="Arial" w:hAnsi="Arial" w:cs="Arial"/>
          <w:b/>
          <w:sz w:val="20"/>
          <w:szCs w:val="20"/>
        </w:rPr>
      </w:pPr>
    </w:p>
    <w:p w14:paraId="364D6321" w14:textId="77777777" w:rsidR="00D6633D" w:rsidRPr="00E60C8A" w:rsidRDefault="00D6633D" w:rsidP="00D6633D">
      <w:pPr>
        <w:rPr>
          <w:rFonts w:ascii="Arial" w:hAnsi="Arial" w:cs="Arial"/>
          <w:b/>
          <w:sz w:val="20"/>
          <w:szCs w:val="20"/>
        </w:rPr>
      </w:pPr>
    </w:p>
    <w:p w14:paraId="51E0B2CB" w14:textId="24BE5DAF" w:rsidR="00D6633D" w:rsidRPr="00E60C8A" w:rsidRDefault="00D6633D" w:rsidP="00D6633D">
      <w:pPr>
        <w:jc w:val="both"/>
        <w:rPr>
          <w:rFonts w:ascii="Arial" w:hAnsi="Arial" w:cs="Arial"/>
          <w:sz w:val="20"/>
          <w:szCs w:val="20"/>
        </w:rPr>
      </w:pPr>
      <w:r w:rsidRPr="00524D42">
        <w:rPr>
          <w:rFonts w:ascii="Arial" w:hAnsi="Arial" w:cs="Arial"/>
          <w:sz w:val="20"/>
          <w:szCs w:val="20"/>
        </w:rPr>
        <w:t>El Subdirector (a) de Asuntos Legales de la Unidad Administrativa Especial de Servicios Públicos —UAESP-</w:t>
      </w:r>
      <w:r w:rsidRPr="00E60C8A">
        <w:rPr>
          <w:rFonts w:ascii="Arial" w:hAnsi="Arial" w:cs="Arial"/>
          <w:sz w:val="20"/>
          <w:szCs w:val="20"/>
        </w:rPr>
        <w:t xml:space="preserve"> </w:t>
      </w:r>
      <w:r w:rsidR="0093235B" w:rsidRPr="00E60C8A">
        <w:rPr>
          <w:rFonts w:ascii="Arial" w:hAnsi="Arial" w:cs="Arial"/>
          <w:sz w:val="20"/>
          <w:szCs w:val="20"/>
        </w:rPr>
        <w:t>e</w:t>
      </w:r>
      <w:r w:rsidRPr="00E60C8A">
        <w:rPr>
          <w:rFonts w:ascii="Arial" w:hAnsi="Arial" w:cs="Arial"/>
          <w:sz w:val="20"/>
          <w:szCs w:val="20"/>
        </w:rPr>
        <w:t xml:space="preserve">n uso de las facultades legales y reglamentarias, en especial las conferidas por </w:t>
      </w:r>
      <w:r w:rsidR="006D1330" w:rsidRPr="00E60C8A">
        <w:rPr>
          <w:rFonts w:ascii="Arial" w:hAnsi="Arial" w:cs="Arial"/>
          <w:sz w:val="20"/>
          <w:szCs w:val="20"/>
        </w:rPr>
        <w:t xml:space="preserve">el artículo 5º de </w:t>
      </w:r>
      <w:r w:rsidRPr="00E60C8A">
        <w:rPr>
          <w:rFonts w:ascii="Arial" w:hAnsi="Arial" w:cs="Arial"/>
          <w:sz w:val="20"/>
          <w:szCs w:val="20"/>
        </w:rPr>
        <w:t>la Ley 1066 de 2006</w:t>
      </w:r>
      <w:r w:rsidR="00426785" w:rsidRPr="00E60C8A">
        <w:rPr>
          <w:rFonts w:ascii="Arial" w:hAnsi="Arial" w:cs="Arial"/>
          <w:sz w:val="20"/>
          <w:szCs w:val="20"/>
        </w:rPr>
        <w:t xml:space="preserve"> y su</w:t>
      </w:r>
      <w:r w:rsidRPr="00E60C8A">
        <w:rPr>
          <w:rFonts w:ascii="Arial" w:hAnsi="Arial" w:cs="Arial"/>
          <w:sz w:val="20"/>
          <w:szCs w:val="20"/>
        </w:rPr>
        <w:t xml:space="preserve"> Decreto Reglamentario No. 4473 de 2006,</w:t>
      </w:r>
      <w:r w:rsidR="005872A3" w:rsidRPr="00E60C8A">
        <w:rPr>
          <w:rFonts w:ascii="Arial" w:hAnsi="Arial" w:cs="Arial"/>
          <w:sz w:val="20"/>
          <w:szCs w:val="20"/>
        </w:rPr>
        <w:t xml:space="preserve"> Decreto Distrital 289 de 2021,</w:t>
      </w:r>
      <w:r w:rsidRPr="00E60C8A">
        <w:rPr>
          <w:rFonts w:ascii="Arial" w:hAnsi="Arial" w:cs="Arial"/>
          <w:sz w:val="20"/>
          <w:szCs w:val="20"/>
        </w:rPr>
        <w:t xml:space="preserve"> </w:t>
      </w:r>
      <w:r w:rsidR="000C195A" w:rsidRPr="00E60C8A">
        <w:rPr>
          <w:rFonts w:ascii="Arial" w:hAnsi="Arial" w:cs="Arial"/>
          <w:sz w:val="20"/>
          <w:szCs w:val="20"/>
        </w:rPr>
        <w:t>el título VIII del Estatuto Tributario</w:t>
      </w:r>
      <w:r w:rsidR="00857E45" w:rsidRPr="00E60C8A">
        <w:rPr>
          <w:rFonts w:ascii="Arial" w:hAnsi="Arial" w:cs="Arial"/>
          <w:sz w:val="20"/>
          <w:szCs w:val="20"/>
        </w:rPr>
        <w:t>,</w:t>
      </w:r>
      <w:r w:rsidR="000C195A" w:rsidRPr="00E60C8A">
        <w:rPr>
          <w:rFonts w:ascii="Arial" w:hAnsi="Arial" w:cs="Arial"/>
          <w:sz w:val="20"/>
          <w:szCs w:val="20"/>
        </w:rPr>
        <w:t xml:space="preserve"> </w:t>
      </w:r>
      <w:r w:rsidRPr="00E60C8A">
        <w:rPr>
          <w:rFonts w:ascii="Arial" w:hAnsi="Arial" w:cs="Arial"/>
          <w:sz w:val="20"/>
          <w:szCs w:val="20"/>
        </w:rPr>
        <w:t>la Resoluci</w:t>
      </w:r>
      <w:r w:rsidR="007E6B54" w:rsidRPr="00E60C8A">
        <w:rPr>
          <w:rFonts w:ascii="Arial" w:hAnsi="Arial" w:cs="Arial"/>
          <w:sz w:val="20"/>
          <w:szCs w:val="20"/>
        </w:rPr>
        <w:t>ón</w:t>
      </w:r>
      <w:r w:rsidRPr="00E60C8A">
        <w:rPr>
          <w:rFonts w:ascii="Arial" w:hAnsi="Arial" w:cs="Arial"/>
          <w:sz w:val="20"/>
          <w:szCs w:val="20"/>
        </w:rPr>
        <w:t xml:space="preserve"> Interna Nos. 690 de 2016</w:t>
      </w:r>
      <w:r w:rsidR="005872A3" w:rsidRPr="00E60C8A">
        <w:rPr>
          <w:rFonts w:ascii="Arial" w:hAnsi="Arial" w:cs="Arial"/>
          <w:sz w:val="20"/>
          <w:szCs w:val="20"/>
        </w:rPr>
        <w:t xml:space="preserve">, </w:t>
      </w:r>
      <w:r w:rsidR="007E6B54" w:rsidRPr="00E60C8A">
        <w:rPr>
          <w:rFonts w:ascii="Arial" w:hAnsi="Arial" w:cs="Arial"/>
          <w:sz w:val="20"/>
          <w:szCs w:val="20"/>
        </w:rPr>
        <w:t xml:space="preserve"> </w:t>
      </w:r>
      <w:r w:rsidR="00AB257E" w:rsidRPr="00E60C8A">
        <w:rPr>
          <w:rFonts w:ascii="Arial" w:hAnsi="Arial" w:cs="Arial"/>
          <w:i/>
          <w:iCs/>
          <w:sz w:val="20"/>
          <w:szCs w:val="20"/>
        </w:rPr>
        <w:t>"Por la cual se adopta el Reglamento Interno de Recaudo de Cartera en etapa Persuasiva y Coactiva, de la Unidad Administrativa Especial de Servicios Públicos – UAESP- y se toman otras determinaciones”</w:t>
      </w:r>
      <w:r w:rsidR="007E6B54" w:rsidRPr="00E60C8A">
        <w:rPr>
          <w:rFonts w:ascii="Arial" w:hAnsi="Arial" w:cs="Arial"/>
          <w:sz w:val="20"/>
          <w:szCs w:val="20"/>
        </w:rPr>
        <w:t xml:space="preserve"> </w:t>
      </w:r>
      <w:r w:rsidRPr="00E60C8A">
        <w:rPr>
          <w:rFonts w:ascii="Arial" w:hAnsi="Arial" w:cs="Arial"/>
          <w:sz w:val="20"/>
          <w:szCs w:val="20"/>
        </w:rPr>
        <w:t>y,</w:t>
      </w:r>
    </w:p>
    <w:p w14:paraId="649C19D1" w14:textId="79AC958F" w:rsidR="009455A8" w:rsidRPr="00E60C8A" w:rsidRDefault="009455A8" w:rsidP="00D6633D">
      <w:pPr>
        <w:jc w:val="both"/>
        <w:rPr>
          <w:rFonts w:ascii="Arial" w:hAnsi="Arial" w:cs="Arial"/>
          <w:sz w:val="20"/>
          <w:szCs w:val="20"/>
        </w:rPr>
      </w:pPr>
    </w:p>
    <w:p w14:paraId="6CF296A4" w14:textId="626637DD" w:rsidR="009455A8" w:rsidRPr="00E60C8A" w:rsidRDefault="0093235B" w:rsidP="009455A8">
      <w:pPr>
        <w:jc w:val="center"/>
        <w:rPr>
          <w:rFonts w:ascii="Arial" w:hAnsi="Arial" w:cs="Arial"/>
          <w:b/>
          <w:sz w:val="20"/>
          <w:szCs w:val="20"/>
        </w:rPr>
      </w:pPr>
      <w:r w:rsidRPr="00E60C8A">
        <w:rPr>
          <w:rFonts w:ascii="Arial" w:hAnsi="Arial" w:cs="Arial"/>
          <w:b/>
          <w:sz w:val="20"/>
          <w:szCs w:val="20"/>
        </w:rPr>
        <w:t>CON</w:t>
      </w:r>
      <w:r w:rsidR="00B44AE0" w:rsidRPr="00E60C8A">
        <w:rPr>
          <w:rFonts w:ascii="Arial" w:hAnsi="Arial" w:cs="Arial"/>
          <w:b/>
          <w:sz w:val="20"/>
          <w:szCs w:val="20"/>
        </w:rPr>
        <w:t>SI</w:t>
      </w:r>
      <w:r w:rsidRPr="00E60C8A">
        <w:rPr>
          <w:rFonts w:ascii="Arial" w:hAnsi="Arial" w:cs="Arial"/>
          <w:b/>
          <w:sz w:val="20"/>
          <w:szCs w:val="20"/>
        </w:rPr>
        <w:t>DERANDO</w:t>
      </w:r>
      <w:r w:rsidR="009455A8" w:rsidRPr="00E60C8A">
        <w:rPr>
          <w:rFonts w:ascii="Arial" w:hAnsi="Arial" w:cs="Arial"/>
          <w:b/>
          <w:sz w:val="20"/>
          <w:szCs w:val="20"/>
        </w:rPr>
        <w:t>:</w:t>
      </w:r>
    </w:p>
    <w:p w14:paraId="607384B9" w14:textId="4B42A8F3" w:rsidR="00D6633D" w:rsidRPr="00E60C8A" w:rsidRDefault="009455A8" w:rsidP="00E60C8A">
      <w:pPr>
        <w:pStyle w:val="Ttulo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Que </w:t>
      </w:r>
      <w:r w:rsidR="00470254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al</w:t>
      </w:r>
      <w:r w:rsidR="00D6633D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Despacho se encuentra para decisión el memorando radicado bajo el número (memorando </w:t>
      </w:r>
      <w:proofErr w:type="spellStart"/>
      <w:r w:rsidR="004C1F12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Nº</w:t>
      </w:r>
      <w:proofErr w:type="spellEnd"/>
      <w:r w:rsidR="004C1F12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), </w:t>
      </w:r>
      <w:r w:rsidR="00D6633D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en el cual</w:t>
      </w:r>
      <w:r w:rsidR="004C1F12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,</w:t>
      </w:r>
      <w:r w:rsidR="00D6633D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</w:t>
      </w:r>
      <w:r w:rsidR="00936D1C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la (Dependencia), </w:t>
      </w:r>
      <w:r w:rsidR="00D6633D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solicita </w:t>
      </w:r>
      <w:r w:rsidR="004C1F12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el inicio del</w:t>
      </w:r>
      <w:r w:rsidR="00D6633D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cobro coactivo </w:t>
      </w:r>
      <w:r w:rsidR="004C1F12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en </w:t>
      </w:r>
      <w:r w:rsidR="00D6633D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contra </w:t>
      </w:r>
      <w:r w:rsidR="004C1F12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de</w:t>
      </w:r>
      <w:r w:rsidR="00D6633D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</w:t>
      </w:r>
      <w:r w:rsidR="004C1F12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(</w:t>
      </w:r>
      <w:r w:rsidR="00D6633D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NOMBRE DEL EJECUTADO PERSONA NATURAL O JURIDICA</w:t>
      </w:r>
      <w:r w:rsidR="004C1F12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) identificad</w:t>
      </w:r>
      <w:r w:rsidR="00470254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o(</w:t>
      </w:r>
      <w:r w:rsidR="004C1F12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a</w:t>
      </w:r>
      <w:r w:rsidR="00470254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)</w:t>
      </w:r>
      <w:r w:rsidR="004C1F12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con la (C.C. o NIT)</w:t>
      </w:r>
      <w:r w:rsidR="00470254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de ________</w:t>
      </w:r>
      <w:r w:rsidR="00D6633D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, para que cancele la obligación contenida en ________ No. &lt;XXX&gt; del &lt;DIA&gt; del &lt;MES&gt; de</w:t>
      </w:r>
      <w:r w:rsidR="00841C6F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>l</w:t>
      </w:r>
      <w:r w:rsidR="00D6633D" w:rsidRPr="00E60C8A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&lt;AÑO&gt;, por valor de &lt;EN LETRAS PESOS M/CTE &gt; ($ _____________).</w:t>
      </w:r>
    </w:p>
    <w:p w14:paraId="4AB79E59" w14:textId="77777777" w:rsidR="00D6633D" w:rsidRPr="00E60C8A" w:rsidRDefault="00D6633D" w:rsidP="00D6633D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142A0D1" w14:textId="7BEA78B4" w:rsidR="00D6633D" w:rsidRPr="00E60C8A" w:rsidRDefault="009455A8" w:rsidP="009455A8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60C8A">
        <w:rPr>
          <w:rFonts w:ascii="Arial" w:hAnsi="Arial" w:cs="Arial"/>
          <w:sz w:val="20"/>
          <w:szCs w:val="20"/>
          <w:lang w:val="es-MX"/>
        </w:rPr>
        <w:t>Que, e</w:t>
      </w:r>
      <w:r w:rsidR="00D6633D" w:rsidRPr="00E60C8A">
        <w:rPr>
          <w:rFonts w:ascii="Arial" w:hAnsi="Arial" w:cs="Arial"/>
          <w:sz w:val="20"/>
          <w:szCs w:val="20"/>
          <w:lang w:val="es-MX"/>
        </w:rPr>
        <w:t>n consecuencia</w:t>
      </w:r>
      <w:r w:rsidRPr="00E60C8A">
        <w:rPr>
          <w:rFonts w:ascii="Arial" w:hAnsi="Arial" w:cs="Arial"/>
          <w:sz w:val="20"/>
          <w:szCs w:val="20"/>
          <w:lang w:val="es-MX"/>
        </w:rPr>
        <w:t>,</w:t>
      </w:r>
      <w:r w:rsidR="00D6633D" w:rsidRPr="00E60C8A">
        <w:rPr>
          <w:rFonts w:ascii="Arial" w:hAnsi="Arial" w:cs="Arial"/>
          <w:sz w:val="20"/>
          <w:szCs w:val="20"/>
          <w:lang w:val="es-MX"/>
        </w:rPr>
        <w:t xml:space="preserve"> se hace necesario Avocar Conocimiento </w:t>
      </w:r>
      <w:r w:rsidR="00524D42">
        <w:rPr>
          <w:rFonts w:ascii="Arial" w:hAnsi="Arial" w:cs="Arial"/>
          <w:sz w:val="20"/>
          <w:szCs w:val="20"/>
          <w:lang w:val="es-MX"/>
        </w:rPr>
        <w:t>de</w:t>
      </w:r>
      <w:r w:rsidR="00D6633D" w:rsidRPr="00E60C8A">
        <w:rPr>
          <w:rFonts w:ascii="Arial" w:hAnsi="Arial" w:cs="Arial"/>
          <w:sz w:val="20"/>
          <w:szCs w:val="20"/>
          <w:lang w:val="es-MX"/>
        </w:rPr>
        <w:t xml:space="preserve"> inici</w:t>
      </w:r>
      <w:r w:rsidR="00524D42">
        <w:rPr>
          <w:rFonts w:ascii="Arial" w:hAnsi="Arial" w:cs="Arial"/>
          <w:sz w:val="20"/>
          <w:szCs w:val="20"/>
          <w:lang w:val="es-MX"/>
        </w:rPr>
        <w:t>o</w:t>
      </w:r>
      <w:r w:rsidR="00D6633D" w:rsidRPr="00E60C8A">
        <w:rPr>
          <w:rFonts w:ascii="Arial" w:hAnsi="Arial" w:cs="Arial"/>
          <w:sz w:val="20"/>
          <w:szCs w:val="20"/>
          <w:lang w:val="es-MX"/>
        </w:rPr>
        <w:t xml:space="preserve"> el Proceso Administrativo de Cobro Persuasivo </w:t>
      </w:r>
      <w:r w:rsidR="00FF405B" w:rsidRPr="00E60C8A">
        <w:rPr>
          <w:rFonts w:ascii="Arial" w:hAnsi="Arial" w:cs="Arial"/>
          <w:sz w:val="20"/>
          <w:szCs w:val="20"/>
          <w:lang w:val="es-MX"/>
        </w:rPr>
        <w:t xml:space="preserve">(o Coactivo), </w:t>
      </w:r>
      <w:r w:rsidR="00D6633D" w:rsidRPr="00E60C8A">
        <w:rPr>
          <w:rFonts w:ascii="Arial" w:hAnsi="Arial" w:cs="Arial"/>
          <w:sz w:val="20"/>
          <w:szCs w:val="20"/>
          <w:lang w:val="es-MX"/>
        </w:rPr>
        <w:t>requiriendo a &lt; NOMBRE DEL EJECUTADO PERSONA NATURAL O JURIDICA &gt;, para que cancele la suma de &lt;EN LETRAS PESOS M/CTE &gt; ($ __-), más los intereses moratorios &lt; O INDEXACION DEL CAPITAL SEGÚN EL CASO&gt;</w:t>
      </w:r>
      <w:r w:rsidR="00FF405B" w:rsidRPr="00E60C8A">
        <w:rPr>
          <w:rFonts w:ascii="Arial" w:hAnsi="Arial" w:cs="Arial"/>
          <w:sz w:val="20"/>
          <w:szCs w:val="20"/>
          <w:lang w:val="es-MX"/>
        </w:rPr>
        <w:t>,</w:t>
      </w:r>
      <w:r w:rsidR="00D6633D" w:rsidRPr="00E60C8A">
        <w:rPr>
          <w:rFonts w:ascii="Arial" w:hAnsi="Arial" w:cs="Arial"/>
          <w:sz w:val="20"/>
          <w:szCs w:val="20"/>
          <w:lang w:val="es-MX"/>
        </w:rPr>
        <w:t xml:space="preserve"> causados desde el momento que se hizo exigible la obligación hasta cuando se verifique efectivamente el pago, liquidados a una tasa vigente anual de acuerdo con lo establecido en la  Ley.</w:t>
      </w:r>
    </w:p>
    <w:p w14:paraId="7420154A" w14:textId="77777777" w:rsidR="00D6633D" w:rsidRPr="00E60C8A" w:rsidRDefault="00D6633D" w:rsidP="00D6633D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DDDADE6" w14:textId="77777777" w:rsidR="00D6633D" w:rsidRPr="00E60C8A" w:rsidRDefault="00D6633D" w:rsidP="00D6633D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60C8A">
        <w:rPr>
          <w:rFonts w:ascii="Arial" w:hAnsi="Arial" w:cs="Arial"/>
          <w:sz w:val="20"/>
          <w:szCs w:val="20"/>
          <w:lang w:val="es-MX"/>
        </w:rPr>
        <w:t>Según lo expuesto, este Despacho</w:t>
      </w:r>
    </w:p>
    <w:p w14:paraId="0C6512DF" w14:textId="77777777" w:rsidR="00D6633D" w:rsidRPr="00E60C8A" w:rsidRDefault="00D6633D" w:rsidP="00D6633D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C919EF9" w14:textId="77777777" w:rsidR="00D6633D" w:rsidRPr="00E60C8A" w:rsidRDefault="00D6633D" w:rsidP="00D6633D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60C8A">
        <w:rPr>
          <w:rFonts w:ascii="Arial" w:hAnsi="Arial" w:cs="Arial"/>
          <w:b/>
          <w:sz w:val="20"/>
          <w:szCs w:val="20"/>
          <w:lang w:val="es-MX"/>
        </w:rPr>
        <w:t>RESUELVE</w:t>
      </w:r>
    </w:p>
    <w:p w14:paraId="198C8582" w14:textId="77777777" w:rsidR="00D6633D" w:rsidRPr="00E60C8A" w:rsidRDefault="00D6633D" w:rsidP="00D6633D">
      <w:pPr>
        <w:rPr>
          <w:rFonts w:ascii="Arial" w:hAnsi="Arial" w:cs="Arial"/>
          <w:b/>
          <w:sz w:val="20"/>
          <w:szCs w:val="20"/>
          <w:lang w:val="es-MX"/>
        </w:rPr>
      </w:pPr>
    </w:p>
    <w:p w14:paraId="3EEA97E8" w14:textId="345F8C34" w:rsidR="00D6633D" w:rsidRPr="00E60C8A" w:rsidRDefault="00D6633D" w:rsidP="00D6633D">
      <w:pPr>
        <w:jc w:val="both"/>
        <w:rPr>
          <w:rFonts w:ascii="Arial" w:hAnsi="Arial" w:cs="Arial"/>
          <w:sz w:val="20"/>
          <w:szCs w:val="20"/>
        </w:rPr>
      </w:pPr>
      <w:r w:rsidRPr="00E60C8A">
        <w:rPr>
          <w:rFonts w:ascii="Arial" w:hAnsi="Arial" w:cs="Arial"/>
          <w:b/>
          <w:sz w:val="20"/>
          <w:szCs w:val="20"/>
          <w:lang w:val="es-MX"/>
        </w:rPr>
        <w:t>PRIMERO: AVOCAR CONOCIMIENTO O INICIAR</w:t>
      </w:r>
      <w:r w:rsidRPr="00E60C8A">
        <w:rPr>
          <w:rFonts w:ascii="Arial" w:hAnsi="Arial" w:cs="Arial"/>
          <w:sz w:val="20"/>
          <w:szCs w:val="20"/>
          <w:lang w:val="es-MX"/>
        </w:rPr>
        <w:t xml:space="preserve"> el COBRO PERSUASIVO</w:t>
      </w:r>
      <w:r w:rsidR="00FF405B" w:rsidRPr="00E60C8A">
        <w:rPr>
          <w:rFonts w:ascii="Arial" w:hAnsi="Arial" w:cs="Arial"/>
          <w:sz w:val="20"/>
          <w:szCs w:val="20"/>
          <w:lang w:val="es-MX"/>
        </w:rPr>
        <w:t xml:space="preserve"> / COACTIVO</w:t>
      </w:r>
      <w:r w:rsidRPr="00E60C8A">
        <w:rPr>
          <w:rFonts w:ascii="Arial" w:hAnsi="Arial" w:cs="Arial"/>
          <w:sz w:val="20"/>
          <w:szCs w:val="20"/>
          <w:lang w:val="es-MX"/>
        </w:rPr>
        <w:t xml:space="preserve"> requiriendo a &lt; NOMBRE DEL EJECUTADO PERSONA NATURAL O JURIDICA &gt;</w:t>
      </w:r>
      <w:r w:rsidR="00470254" w:rsidRPr="00E60C8A">
        <w:rPr>
          <w:rFonts w:ascii="Arial" w:hAnsi="Arial" w:cs="Arial"/>
          <w:sz w:val="20"/>
          <w:szCs w:val="20"/>
          <w:lang w:val="es-MX"/>
        </w:rPr>
        <w:t xml:space="preserve"> identificado (a) con cédula de ciudadanía número _________</w:t>
      </w:r>
      <w:r w:rsidRPr="00E60C8A">
        <w:rPr>
          <w:rFonts w:ascii="Arial" w:hAnsi="Arial" w:cs="Arial"/>
          <w:sz w:val="20"/>
          <w:szCs w:val="20"/>
          <w:lang w:val="es-MX"/>
        </w:rPr>
        <w:t xml:space="preserve">, para que cancele la suma </w:t>
      </w:r>
      <w:proofErr w:type="gramStart"/>
      <w:r w:rsidRPr="00E60C8A">
        <w:rPr>
          <w:rFonts w:ascii="Arial" w:hAnsi="Arial" w:cs="Arial"/>
          <w:sz w:val="20"/>
          <w:szCs w:val="20"/>
          <w:lang w:val="es-MX"/>
        </w:rPr>
        <w:t>de  &lt;</w:t>
      </w:r>
      <w:proofErr w:type="gramEnd"/>
      <w:r w:rsidRPr="00E60C8A">
        <w:rPr>
          <w:rFonts w:ascii="Arial" w:hAnsi="Arial" w:cs="Arial"/>
          <w:sz w:val="20"/>
          <w:szCs w:val="20"/>
          <w:lang w:val="es-MX"/>
        </w:rPr>
        <w:t>EN LETRAS PESOS M/CTE &gt; ($ _____________), más los intereses moratorios, por concepto de la obligación contenida en el Auto No. &lt;XXX&gt; del &lt;DIA</w:t>
      </w:r>
      <w:proofErr w:type="gramStart"/>
      <w:r w:rsidRPr="00E60C8A">
        <w:rPr>
          <w:rFonts w:ascii="Arial" w:hAnsi="Arial" w:cs="Arial"/>
          <w:sz w:val="20"/>
          <w:szCs w:val="20"/>
          <w:lang w:val="es-MX"/>
        </w:rPr>
        <w:t>&gt;  de</w:t>
      </w:r>
      <w:proofErr w:type="gramEnd"/>
      <w:r w:rsidRPr="00E60C8A">
        <w:rPr>
          <w:rFonts w:ascii="Arial" w:hAnsi="Arial" w:cs="Arial"/>
          <w:sz w:val="20"/>
          <w:szCs w:val="20"/>
          <w:lang w:val="es-MX"/>
        </w:rPr>
        <w:t xml:space="preserve"> &lt;MES&gt; de &lt;AÑO&gt;</w:t>
      </w:r>
      <w:r w:rsidRPr="00E60C8A">
        <w:rPr>
          <w:rFonts w:ascii="Arial" w:hAnsi="Arial" w:cs="Arial"/>
          <w:sz w:val="20"/>
          <w:szCs w:val="20"/>
          <w:lang w:val="es-MX"/>
        </w:rPr>
        <w:softHyphen/>
        <w:t>, &lt; O INDEXACION DEL CAPITAL SEGÚN EL CASO&gt;</w:t>
      </w:r>
      <w:r w:rsidR="00FF405B" w:rsidRPr="00E60C8A">
        <w:rPr>
          <w:rFonts w:ascii="Arial" w:hAnsi="Arial" w:cs="Arial"/>
          <w:sz w:val="20"/>
          <w:szCs w:val="20"/>
          <w:lang w:val="es-MX"/>
        </w:rPr>
        <w:t>.</w:t>
      </w:r>
    </w:p>
    <w:p w14:paraId="48D2644A" w14:textId="77777777" w:rsidR="00D6633D" w:rsidRPr="00E60C8A" w:rsidRDefault="00D6633D" w:rsidP="00D6633D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A5E4FE3" w14:textId="7C4620E1" w:rsidR="00D6633D" w:rsidRPr="00E60C8A" w:rsidRDefault="00D6633D" w:rsidP="00D6633D">
      <w:pPr>
        <w:jc w:val="both"/>
        <w:rPr>
          <w:rFonts w:ascii="Arial" w:hAnsi="Arial" w:cs="Arial"/>
          <w:sz w:val="20"/>
          <w:szCs w:val="20"/>
        </w:rPr>
      </w:pPr>
      <w:r w:rsidRPr="00E60C8A">
        <w:rPr>
          <w:rFonts w:ascii="Arial" w:hAnsi="Arial" w:cs="Arial"/>
          <w:b/>
          <w:sz w:val="20"/>
          <w:szCs w:val="20"/>
          <w:lang w:val="es-MX"/>
        </w:rPr>
        <w:t>SEGUNDO: LIBRAR</w:t>
      </w:r>
      <w:r w:rsidRPr="00E60C8A">
        <w:rPr>
          <w:rFonts w:ascii="Arial" w:hAnsi="Arial" w:cs="Arial"/>
          <w:sz w:val="20"/>
          <w:szCs w:val="20"/>
          <w:lang w:val="es-MX"/>
        </w:rPr>
        <w:t xml:space="preserve"> </w:t>
      </w:r>
      <w:r w:rsidR="0093235B" w:rsidRPr="00E60C8A">
        <w:rPr>
          <w:rFonts w:ascii="Arial" w:hAnsi="Arial" w:cs="Arial"/>
          <w:sz w:val="20"/>
          <w:szCs w:val="20"/>
          <w:lang w:val="es-MX"/>
        </w:rPr>
        <w:t xml:space="preserve">comunicación oficial </w:t>
      </w:r>
      <w:r w:rsidR="00FF405B" w:rsidRPr="00E60C8A">
        <w:rPr>
          <w:rFonts w:ascii="Arial" w:hAnsi="Arial" w:cs="Arial"/>
          <w:sz w:val="20"/>
          <w:szCs w:val="20"/>
          <w:lang w:val="es-MX"/>
        </w:rPr>
        <w:t>ex</w:t>
      </w:r>
      <w:r w:rsidR="0093235B" w:rsidRPr="00E60C8A">
        <w:rPr>
          <w:rFonts w:ascii="Arial" w:hAnsi="Arial" w:cs="Arial"/>
          <w:sz w:val="20"/>
          <w:szCs w:val="20"/>
          <w:lang w:val="es-MX"/>
        </w:rPr>
        <w:t>terna</w:t>
      </w:r>
      <w:r w:rsidRPr="00E60C8A">
        <w:rPr>
          <w:rFonts w:ascii="Arial" w:hAnsi="Arial" w:cs="Arial"/>
          <w:sz w:val="20"/>
          <w:szCs w:val="20"/>
          <w:lang w:val="es-MX"/>
        </w:rPr>
        <w:t xml:space="preserve"> a &lt; NOMBRE DEL EJECUTADO PERSONA NATURAL O JURIDICA&gt;, </w:t>
      </w:r>
      <w:r w:rsidR="00FF405B" w:rsidRPr="00E60C8A">
        <w:rPr>
          <w:rFonts w:ascii="Arial" w:hAnsi="Arial" w:cs="Arial"/>
          <w:sz w:val="20"/>
          <w:szCs w:val="20"/>
          <w:lang w:val="es-MX"/>
        </w:rPr>
        <w:t xml:space="preserve">identificado(a) (C.C. o NIT), </w:t>
      </w:r>
      <w:r w:rsidRPr="00E60C8A">
        <w:rPr>
          <w:rFonts w:ascii="Arial" w:hAnsi="Arial" w:cs="Arial"/>
          <w:sz w:val="20"/>
          <w:szCs w:val="20"/>
          <w:lang w:val="es-MX"/>
        </w:rPr>
        <w:t>para que cancele la obligación</w:t>
      </w:r>
      <w:r w:rsidR="00470254" w:rsidRPr="00E60C8A">
        <w:rPr>
          <w:rFonts w:ascii="Arial" w:hAnsi="Arial" w:cs="Arial"/>
          <w:sz w:val="20"/>
          <w:szCs w:val="20"/>
          <w:lang w:val="es-MX"/>
        </w:rPr>
        <w:t xml:space="preserve"> celebre acuerdo de pago</w:t>
      </w:r>
      <w:r w:rsidRPr="00E60C8A">
        <w:rPr>
          <w:rFonts w:ascii="Arial" w:hAnsi="Arial" w:cs="Arial"/>
          <w:sz w:val="20"/>
          <w:szCs w:val="20"/>
          <w:lang w:val="es-MX"/>
        </w:rPr>
        <w:t xml:space="preserve"> en un término de quince (15) días hábiles</w:t>
      </w:r>
      <w:r w:rsidR="00FF405B" w:rsidRPr="00E60C8A">
        <w:rPr>
          <w:rFonts w:ascii="Arial" w:hAnsi="Arial" w:cs="Arial"/>
          <w:sz w:val="20"/>
          <w:szCs w:val="20"/>
          <w:lang w:val="es-MX"/>
        </w:rPr>
        <w:t>,</w:t>
      </w:r>
      <w:r w:rsidRPr="00E60C8A">
        <w:rPr>
          <w:rFonts w:ascii="Arial" w:hAnsi="Arial" w:cs="Arial"/>
          <w:sz w:val="20"/>
          <w:szCs w:val="20"/>
          <w:lang w:val="es-MX"/>
        </w:rPr>
        <w:t xml:space="preserve"> contados a partir del recibo de la comunicación.</w:t>
      </w:r>
    </w:p>
    <w:p w14:paraId="1F2B8B9D" w14:textId="77777777" w:rsidR="00D6633D" w:rsidRPr="00E60C8A" w:rsidRDefault="00D6633D" w:rsidP="00D6633D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2B9AC96D" w14:textId="77777777" w:rsidR="00D6633D" w:rsidRPr="00E60C8A" w:rsidRDefault="00D6633D" w:rsidP="00D6633D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60C8A">
        <w:rPr>
          <w:rFonts w:ascii="Arial" w:hAnsi="Arial" w:cs="Arial"/>
          <w:b/>
          <w:sz w:val="20"/>
          <w:szCs w:val="20"/>
          <w:lang w:val="es-MX"/>
        </w:rPr>
        <w:t>CÚMPLASE</w:t>
      </w:r>
    </w:p>
    <w:p w14:paraId="6C2E32B6" w14:textId="195EE2CA" w:rsidR="00D6633D" w:rsidRDefault="00D6633D" w:rsidP="00D6633D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2F13FB" w14:textId="77777777" w:rsidR="00E60C8A" w:rsidRPr="00E60C8A" w:rsidRDefault="00E60C8A" w:rsidP="00D6633D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35C6155" w14:textId="77777777" w:rsidR="00D6633D" w:rsidRPr="00E60C8A" w:rsidRDefault="00D6633D" w:rsidP="00D6633D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8836CFF" w14:textId="77777777" w:rsidR="00D6633D" w:rsidRPr="00E60C8A" w:rsidRDefault="00D6633D" w:rsidP="00D6633D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60C8A">
        <w:rPr>
          <w:rFonts w:ascii="Arial" w:hAnsi="Arial" w:cs="Arial"/>
          <w:b/>
          <w:sz w:val="20"/>
          <w:szCs w:val="20"/>
          <w:lang w:val="es-MX"/>
        </w:rPr>
        <w:t>(Nombre del subdirector)</w:t>
      </w:r>
    </w:p>
    <w:p w14:paraId="24F93E8B" w14:textId="28A40BD5" w:rsidR="00D6633D" w:rsidRPr="00E60C8A" w:rsidRDefault="00D6633D" w:rsidP="00D663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60C8A">
        <w:rPr>
          <w:rFonts w:ascii="Arial" w:hAnsi="Arial" w:cs="Arial"/>
          <w:b/>
          <w:bCs/>
          <w:sz w:val="20"/>
          <w:szCs w:val="20"/>
        </w:rPr>
        <w:t>SUBDIRECTOR DE ASUNTOS LEGALES</w:t>
      </w:r>
    </w:p>
    <w:p w14:paraId="08E10E0D" w14:textId="62B329D1" w:rsidR="00D6633D" w:rsidRPr="00E60C8A" w:rsidRDefault="00D6633D" w:rsidP="00D663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60C8A">
        <w:rPr>
          <w:rFonts w:ascii="Arial" w:hAnsi="Arial" w:cs="Arial"/>
          <w:b/>
          <w:bCs/>
          <w:sz w:val="20"/>
          <w:szCs w:val="20"/>
        </w:rPr>
        <w:t xml:space="preserve">UNIDAD ADMINISTRATIVA ESPECIAL DE SERVICIOS PÚBLICOS </w:t>
      </w:r>
      <w:r w:rsidR="000D5D4F" w:rsidRPr="00E60C8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E60C8A">
        <w:rPr>
          <w:rFonts w:ascii="Arial" w:hAnsi="Arial" w:cs="Arial"/>
          <w:b/>
          <w:bCs/>
          <w:sz w:val="20"/>
          <w:szCs w:val="20"/>
        </w:rPr>
        <w:t>UAESP</w:t>
      </w:r>
    </w:p>
    <w:p w14:paraId="3CE4BB00" w14:textId="77777777" w:rsidR="00D6633D" w:rsidRPr="00E60C8A" w:rsidRDefault="00D6633D" w:rsidP="00D6633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9D036E" w14:textId="6D22D64C" w:rsidR="00D6633D" w:rsidRPr="00E60C8A" w:rsidRDefault="00D6633D" w:rsidP="00D6633D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16"/>
          <w:szCs w:val="16"/>
        </w:rPr>
      </w:pPr>
      <w:r w:rsidRPr="00E60C8A">
        <w:rPr>
          <w:rFonts w:ascii="Arial" w:hAnsi="Arial" w:cs="Arial"/>
          <w:sz w:val="16"/>
          <w:szCs w:val="16"/>
        </w:rPr>
        <w:t>Elaboró: (Nombre del profesional).</w:t>
      </w:r>
    </w:p>
    <w:p w14:paraId="0E9975B8" w14:textId="77777777" w:rsidR="00D6633D" w:rsidRPr="00E60C8A" w:rsidRDefault="00D6633D" w:rsidP="00D6633D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16"/>
          <w:szCs w:val="16"/>
        </w:rPr>
      </w:pPr>
      <w:r w:rsidRPr="00E60C8A">
        <w:rPr>
          <w:rFonts w:ascii="Arial" w:hAnsi="Arial" w:cs="Arial"/>
          <w:sz w:val="16"/>
          <w:szCs w:val="16"/>
        </w:rPr>
        <w:t>Revisó: (Nombre del profesional)</w:t>
      </w:r>
    </w:p>
    <w:p w14:paraId="10A71AA7" w14:textId="113E2D5C" w:rsidR="00D6633D" w:rsidRPr="00E60C8A" w:rsidRDefault="00D6633D" w:rsidP="00E60C8A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16"/>
          <w:szCs w:val="16"/>
        </w:rPr>
      </w:pPr>
      <w:r w:rsidRPr="00E60C8A">
        <w:rPr>
          <w:rFonts w:ascii="Arial" w:hAnsi="Arial" w:cs="Arial"/>
          <w:sz w:val="16"/>
          <w:szCs w:val="16"/>
        </w:rPr>
        <w:t xml:space="preserve">Aprobó: (Nombre del </w:t>
      </w:r>
      <w:proofErr w:type="gramStart"/>
      <w:r w:rsidRPr="00E60C8A">
        <w:rPr>
          <w:rFonts w:ascii="Arial" w:hAnsi="Arial" w:cs="Arial"/>
          <w:sz w:val="16"/>
          <w:szCs w:val="16"/>
        </w:rPr>
        <w:t>Subdirector</w:t>
      </w:r>
      <w:proofErr w:type="gramEnd"/>
      <w:r w:rsidRPr="00E60C8A">
        <w:rPr>
          <w:rFonts w:ascii="Arial" w:hAnsi="Arial" w:cs="Arial"/>
          <w:sz w:val="16"/>
          <w:szCs w:val="16"/>
        </w:rPr>
        <w:t>)</w:t>
      </w:r>
    </w:p>
    <w:sectPr w:rsidR="00D6633D" w:rsidRPr="00E60C8A" w:rsidSect="00E75AE3">
      <w:headerReference w:type="default" r:id="rId11"/>
      <w:footerReference w:type="default" r:id="rId12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24BF" w14:textId="77777777" w:rsidR="00EF3AE3" w:rsidRDefault="00EF3AE3" w:rsidP="00CC21F0">
      <w:r>
        <w:separator/>
      </w:r>
    </w:p>
  </w:endnote>
  <w:endnote w:type="continuationSeparator" w:id="0">
    <w:p w14:paraId="1B4FEA5C" w14:textId="77777777" w:rsidR="00EF3AE3" w:rsidRDefault="00EF3AE3" w:rsidP="00CC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ma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011E" w14:textId="7886CCAF" w:rsidR="00DB4181" w:rsidRDefault="00DB4181" w:rsidP="00DB4181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3FC207" wp14:editId="0E035020">
              <wp:simplePos x="0" y="0"/>
              <wp:positionH relativeFrom="column">
                <wp:align>center</wp:align>
              </wp:positionH>
              <wp:positionV relativeFrom="paragraph">
                <wp:posOffset>119877</wp:posOffset>
              </wp:positionV>
              <wp:extent cx="828675" cy="393704"/>
              <wp:effectExtent l="0" t="0" r="9525" b="6346"/>
              <wp:wrapNone/>
              <wp:docPr id="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937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A5A760C" w14:textId="6AE4877D" w:rsidR="00DB4181" w:rsidRDefault="00DB4181" w:rsidP="00DB4181">
                          <w:pPr>
                            <w:pStyle w:val="Piedepgina"/>
                            <w:jc w:val="center"/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2B5">
                            <w:rPr>
                              <w:rFonts w:ascii="Arial Narrow" w:hAnsi="Arial Narrow"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2B5">
                            <w:rPr>
                              <w:rFonts w:ascii="Arial Narrow" w:hAnsi="Arial Narrow"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B6F7511" w14:textId="77777777" w:rsidR="00DB4181" w:rsidRDefault="00DB4181" w:rsidP="00DB4181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FC2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9.45pt;width:65.25pt;height:31pt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" stroked="f">
              <v:textbox>
                <w:txbxContent>
                  <w:p w14:paraId="1A5A760C" w14:textId="6AE4877D" w:rsidR="00DB4181" w:rsidRDefault="00DB4181" w:rsidP="00DB4181">
                    <w:pPr>
                      <w:pStyle w:val="Piedepgina"/>
                      <w:jc w:val="center"/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Página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6032B5">
                      <w:rPr>
                        <w:rFonts w:ascii="Arial Narrow" w:hAnsi="Arial Narrow"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6032B5">
                      <w:rPr>
                        <w:rFonts w:ascii="Arial Narrow" w:hAnsi="Arial Narrow"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  <w:p w14:paraId="1B6F7511" w14:textId="77777777" w:rsidR="00DB4181" w:rsidRDefault="00DB4181" w:rsidP="00DB4181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59D57" wp14:editId="2E11D18C">
              <wp:simplePos x="0" y="0"/>
              <wp:positionH relativeFrom="margin">
                <wp:align>right</wp:align>
              </wp:positionH>
              <wp:positionV relativeFrom="paragraph">
                <wp:posOffset>78117</wp:posOffset>
              </wp:positionV>
              <wp:extent cx="1501143" cy="474345"/>
              <wp:effectExtent l="0" t="0" r="3807" b="1905"/>
              <wp:wrapNone/>
              <wp:docPr id="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1143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27A7201" w14:textId="57564DA4" w:rsidR="00DB4181" w:rsidRPr="00E60C8A" w:rsidRDefault="00DB4181" w:rsidP="00DB418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60C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</w:t>
                          </w:r>
                          <w:r w:rsidR="00BC2493" w:rsidRPr="00E60C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</w:t>
                          </w:r>
                          <w:r w:rsidRPr="00E60C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-FM-</w:t>
                          </w:r>
                          <w:r w:rsidR="00E60C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</w:t>
                          </w:r>
                        </w:p>
                        <w:p w14:paraId="3E745FA3" w14:textId="77777777" w:rsidR="00DB4181" w:rsidRPr="00E60C8A" w:rsidRDefault="00DB4181" w:rsidP="00DB418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60C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V1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259D57" id="Cuadro de texto 3" o:spid="_x0000_s1028" type="#_x0000_t202" style="position:absolute;margin-left:67pt;margin-top:6.15pt;width:118.2pt;height:37.3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" stroked="f">
              <v:textbox>
                <w:txbxContent>
                  <w:p w14:paraId="527A7201" w14:textId="57564DA4" w:rsidR="00DB4181" w:rsidRPr="00E60C8A" w:rsidRDefault="00DB4181" w:rsidP="00DB418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60C8A">
                      <w:rPr>
                        <w:rFonts w:ascii="Arial" w:hAnsi="Arial" w:cs="Arial"/>
                        <w:sz w:val="16"/>
                        <w:szCs w:val="16"/>
                      </w:rPr>
                      <w:t>G</w:t>
                    </w:r>
                    <w:r w:rsidR="00BC2493" w:rsidRPr="00E60C8A">
                      <w:rPr>
                        <w:rFonts w:ascii="Arial" w:hAnsi="Arial" w:cs="Arial"/>
                        <w:sz w:val="16"/>
                        <w:szCs w:val="16"/>
                      </w:rPr>
                      <w:t>AL</w:t>
                    </w:r>
                    <w:r w:rsidRPr="00E60C8A">
                      <w:rPr>
                        <w:rFonts w:ascii="Arial" w:hAnsi="Arial" w:cs="Arial"/>
                        <w:sz w:val="16"/>
                        <w:szCs w:val="16"/>
                      </w:rPr>
                      <w:t>-FM-</w:t>
                    </w:r>
                    <w:r w:rsidR="00E60C8A">
                      <w:rPr>
                        <w:rFonts w:ascii="Arial" w:hAnsi="Arial" w:cs="Arial"/>
                        <w:sz w:val="16"/>
                        <w:szCs w:val="16"/>
                      </w:rPr>
                      <w:t>52</w:t>
                    </w:r>
                  </w:p>
                  <w:p w14:paraId="3E745FA3" w14:textId="77777777" w:rsidR="00DB4181" w:rsidRPr="00E60C8A" w:rsidRDefault="00DB4181" w:rsidP="00DB418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60C8A">
                      <w:rPr>
                        <w:rFonts w:ascii="Arial" w:hAnsi="Arial" w:cs="Arial"/>
                        <w:sz w:val="16"/>
                        <w:szCs w:val="16"/>
                      </w:rPr>
                      <w:t>V1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2A4B">
      <w:rPr>
        <w:noProof/>
      </w:rPr>
      <w:drawing>
        <wp:inline distT="0" distB="0" distL="0" distR="0" wp14:anchorId="66675F5E" wp14:editId="26C2747D">
          <wp:extent cx="428625" cy="676271"/>
          <wp:effectExtent l="0" t="0" r="9525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DF1C6E5" w14:textId="648F4A52" w:rsidR="00CC21F0" w:rsidRPr="00DB4181" w:rsidRDefault="00CC21F0" w:rsidP="00DB41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3BB6" w14:textId="77777777" w:rsidR="00EF3AE3" w:rsidRDefault="00EF3AE3" w:rsidP="00CC21F0">
      <w:r>
        <w:separator/>
      </w:r>
    </w:p>
  </w:footnote>
  <w:footnote w:type="continuationSeparator" w:id="0">
    <w:p w14:paraId="16DF91CD" w14:textId="77777777" w:rsidR="00EF3AE3" w:rsidRDefault="00EF3AE3" w:rsidP="00CC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101B" w14:textId="33085246" w:rsidR="00CC21F0" w:rsidRDefault="00361815" w:rsidP="00DB4181">
    <w:pPr>
      <w:pStyle w:val="Heading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A6CB3EA" wp14:editId="2F4D5E50">
          <wp:simplePos x="0" y="0"/>
          <wp:positionH relativeFrom="column">
            <wp:posOffset>43815</wp:posOffset>
          </wp:positionH>
          <wp:positionV relativeFrom="paragraph">
            <wp:posOffset>131445</wp:posOffset>
          </wp:positionV>
          <wp:extent cx="1223645" cy="263525"/>
          <wp:effectExtent l="0" t="0" r="0" b="3175"/>
          <wp:wrapTight wrapText="bothSides">
            <wp:wrapPolygon edited="0">
              <wp:start x="19504" y="0"/>
              <wp:lineTo x="0" y="0"/>
              <wp:lineTo x="0" y="20299"/>
              <wp:lineTo x="13451" y="20299"/>
              <wp:lineTo x="21185" y="18737"/>
              <wp:lineTo x="21185" y="0"/>
              <wp:lineTo x="19504" y="0"/>
            </wp:wrapPolygon>
          </wp:wrapTight>
          <wp:docPr id="104874830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4830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4181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7A726D" wp14:editId="785F86A2">
              <wp:simplePos x="0" y="0"/>
              <wp:positionH relativeFrom="margin">
                <wp:posOffset>1558290</wp:posOffset>
              </wp:positionH>
              <wp:positionV relativeFrom="paragraph">
                <wp:posOffset>160020</wp:posOffset>
              </wp:positionV>
              <wp:extent cx="2581275" cy="257175"/>
              <wp:effectExtent l="0" t="0" r="9525" b="9525"/>
              <wp:wrapNone/>
              <wp:docPr id="1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2963004" w14:textId="4916CCA7" w:rsidR="00DB4181" w:rsidRPr="00E60C8A" w:rsidRDefault="00E60C8A" w:rsidP="00DB41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s-ES"/>
                            </w:rPr>
                            <w:t xml:space="preserve">AUTO </w:t>
                          </w:r>
                          <w:r w:rsidR="00CD361C" w:rsidRPr="00E60C8A">
                            <w:rPr>
                              <w:rFonts w:ascii="Arial" w:hAnsi="Arial" w:cs="Arial"/>
                              <w:b/>
                              <w:bCs/>
                              <w:lang w:val="es-ES"/>
                            </w:rPr>
                            <w:t>AVOCA CONOCIMIENTO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A726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22.7pt;margin-top:12.6pt;width:20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" stroked="f">
              <v:textbox>
                <w:txbxContent>
                  <w:p w14:paraId="72963004" w14:textId="4916CCA7" w:rsidR="00DB4181" w:rsidRPr="00E60C8A" w:rsidRDefault="00E60C8A" w:rsidP="00DB4181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s-ES"/>
                      </w:rPr>
                      <w:t xml:space="preserve">AUTO </w:t>
                    </w:r>
                    <w:r w:rsidR="00CD361C" w:rsidRPr="00E60C8A">
                      <w:rPr>
                        <w:rFonts w:ascii="Arial" w:hAnsi="Arial" w:cs="Arial"/>
                        <w:b/>
                        <w:bCs/>
                        <w:lang w:val="es-ES"/>
                      </w:rPr>
                      <w:t>AVOCA CONOCIMIENTO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8EC"/>
    <w:multiLevelType w:val="hybridMultilevel"/>
    <w:tmpl w:val="46660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74FF"/>
    <w:multiLevelType w:val="hybridMultilevel"/>
    <w:tmpl w:val="5CF22F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7225B"/>
    <w:multiLevelType w:val="hybridMultilevel"/>
    <w:tmpl w:val="40789A0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2F3B"/>
    <w:multiLevelType w:val="hybridMultilevel"/>
    <w:tmpl w:val="2F3447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51588"/>
    <w:multiLevelType w:val="hybridMultilevel"/>
    <w:tmpl w:val="40789A0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B1D"/>
    <w:multiLevelType w:val="hybridMultilevel"/>
    <w:tmpl w:val="40789A0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76E03"/>
    <w:multiLevelType w:val="hybridMultilevel"/>
    <w:tmpl w:val="6EA29CE8"/>
    <w:lvl w:ilvl="0" w:tplc="E796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F0"/>
    <w:rsid w:val="00027C81"/>
    <w:rsid w:val="000400A9"/>
    <w:rsid w:val="000C195A"/>
    <w:rsid w:val="000C753E"/>
    <w:rsid w:val="000D5D4F"/>
    <w:rsid w:val="0017236D"/>
    <w:rsid w:val="00176BF4"/>
    <w:rsid w:val="0017790F"/>
    <w:rsid w:val="00192E34"/>
    <w:rsid w:val="00197B82"/>
    <w:rsid w:val="00233956"/>
    <w:rsid w:val="00240BCE"/>
    <w:rsid w:val="00285B04"/>
    <w:rsid w:val="002A4CAF"/>
    <w:rsid w:val="002F304B"/>
    <w:rsid w:val="00316B8C"/>
    <w:rsid w:val="00352D2A"/>
    <w:rsid w:val="00354CD7"/>
    <w:rsid w:val="00361815"/>
    <w:rsid w:val="00366927"/>
    <w:rsid w:val="00375F9E"/>
    <w:rsid w:val="003928F6"/>
    <w:rsid w:val="00426785"/>
    <w:rsid w:val="00442A11"/>
    <w:rsid w:val="00445D33"/>
    <w:rsid w:val="00470254"/>
    <w:rsid w:val="004C1F12"/>
    <w:rsid w:val="004E2926"/>
    <w:rsid w:val="004E7932"/>
    <w:rsid w:val="004F3D2C"/>
    <w:rsid w:val="00524D42"/>
    <w:rsid w:val="00581579"/>
    <w:rsid w:val="005861E8"/>
    <w:rsid w:val="005872A3"/>
    <w:rsid w:val="005916FA"/>
    <w:rsid w:val="005A07FC"/>
    <w:rsid w:val="005D16C0"/>
    <w:rsid w:val="006032B5"/>
    <w:rsid w:val="00605E51"/>
    <w:rsid w:val="006A2714"/>
    <w:rsid w:val="006B127E"/>
    <w:rsid w:val="006D1330"/>
    <w:rsid w:val="006E74DF"/>
    <w:rsid w:val="006E7F38"/>
    <w:rsid w:val="00735CB3"/>
    <w:rsid w:val="0074766C"/>
    <w:rsid w:val="00762DC3"/>
    <w:rsid w:val="007814FB"/>
    <w:rsid w:val="00786BEF"/>
    <w:rsid w:val="007D2890"/>
    <w:rsid w:val="007E6B54"/>
    <w:rsid w:val="00841C6F"/>
    <w:rsid w:val="00850DCF"/>
    <w:rsid w:val="008516DA"/>
    <w:rsid w:val="00857E45"/>
    <w:rsid w:val="008634F5"/>
    <w:rsid w:val="00873565"/>
    <w:rsid w:val="008A1C72"/>
    <w:rsid w:val="0093235B"/>
    <w:rsid w:val="00936D1C"/>
    <w:rsid w:val="009455A8"/>
    <w:rsid w:val="009B7487"/>
    <w:rsid w:val="00A25CAA"/>
    <w:rsid w:val="00A46D41"/>
    <w:rsid w:val="00A548DC"/>
    <w:rsid w:val="00AB257E"/>
    <w:rsid w:val="00AD40E9"/>
    <w:rsid w:val="00AD4F30"/>
    <w:rsid w:val="00AE3043"/>
    <w:rsid w:val="00B034A2"/>
    <w:rsid w:val="00B44AE0"/>
    <w:rsid w:val="00BB5D25"/>
    <w:rsid w:val="00BC2493"/>
    <w:rsid w:val="00BD122E"/>
    <w:rsid w:val="00CA0304"/>
    <w:rsid w:val="00CA71CA"/>
    <w:rsid w:val="00CC21F0"/>
    <w:rsid w:val="00CC7E54"/>
    <w:rsid w:val="00CD361C"/>
    <w:rsid w:val="00D23BD7"/>
    <w:rsid w:val="00D6633D"/>
    <w:rsid w:val="00D8655D"/>
    <w:rsid w:val="00DA08FB"/>
    <w:rsid w:val="00DB4181"/>
    <w:rsid w:val="00E36961"/>
    <w:rsid w:val="00E60C8A"/>
    <w:rsid w:val="00E75AE3"/>
    <w:rsid w:val="00E8368D"/>
    <w:rsid w:val="00E928D7"/>
    <w:rsid w:val="00EF3AE3"/>
    <w:rsid w:val="00F0208F"/>
    <w:rsid w:val="00F0799F"/>
    <w:rsid w:val="00F10299"/>
    <w:rsid w:val="00F44B73"/>
    <w:rsid w:val="00F66546"/>
    <w:rsid w:val="00F85C7C"/>
    <w:rsid w:val="00FC2A4B"/>
    <w:rsid w:val="00FD59BE"/>
    <w:rsid w:val="00FD6294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7FF69"/>
  <w15:chartTrackingRefBased/>
  <w15:docId w15:val="{4B70A654-D3A8-40B1-BB08-C0DE39EC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F4"/>
    <w:pPr>
      <w:spacing w:after="0" w:line="240" w:lineRule="auto"/>
    </w:pPr>
    <w:rPr>
      <w:sz w:val="24"/>
      <w:szCs w:val="24"/>
      <w:lang w:val="es-CO"/>
    </w:rPr>
  </w:style>
  <w:style w:type="paragraph" w:styleId="Ttulo3">
    <w:name w:val="heading 3"/>
    <w:basedOn w:val="Normal"/>
    <w:next w:val="Normal"/>
    <w:link w:val="Ttulo3Car"/>
    <w:qFormat/>
    <w:rsid w:val="00D6633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CC21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CC21F0"/>
  </w:style>
  <w:style w:type="paragraph" w:styleId="Piedepgina">
    <w:name w:val="footer"/>
    <w:basedOn w:val="Normal"/>
    <w:link w:val="PiedepginaCar"/>
    <w:uiPriority w:val="99"/>
    <w:unhideWhenUsed/>
    <w:rsid w:val="00CC21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1F0"/>
  </w:style>
  <w:style w:type="paragraph" w:styleId="Prrafodelista">
    <w:name w:val="List Paragraph"/>
    <w:basedOn w:val="Normal"/>
    <w:uiPriority w:val="34"/>
    <w:qFormat/>
    <w:rsid w:val="00A46D41"/>
    <w:pPr>
      <w:ind w:left="720"/>
      <w:contextualSpacing/>
    </w:pPr>
  </w:style>
  <w:style w:type="paragraph" w:customStyle="1" w:styleId="Default">
    <w:name w:val="Default"/>
    <w:rsid w:val="00176BF4"/>
    <w:pPr>
      <w:autoSpaceDE w:val="0"/>
      <w:autoSpaceDN w:val="0"/>
      <w:adjustRightInd w:val="0"/>
      <w:spacing w:after="0" w:line="240" w:lineRule="auto"/>
    </w:pPr>
    <w:rPr>
      <w:rFonts w:ascii="Flama Book" w:hAnsi="Flama Book" w:cs="Flama Book"/>
      <w:color w:val="000000"/>
      <w:sz w:val="24"/>
      <w:szCs w:val="24"/>
      <w:lang w:val="es-ES_tradnl"/>
    </w:rPr>
  </w:style>
  <w:style w:type="paragraph" w:customStyle="1" w:styleId="Pa10">
    <w:name w:val="Pa10"/>
    <w:basedOn w:val="Default"/>
    <w:next w:val="Default"/>
    <w:uiPriority w:val="99"/>
    <w:rsid w:val="00176BF4"/>
    <w:pPr>
      <w:spacing w:line="221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39"/>
    <w:rsid w:val="00F4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44B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98">
    <w:name w:val="Pa98"/>
    <w:basedOn w:val="Default"/>
    <w:next w:val="Default"/>
    <w:uiPriority w:val="99"/>
    <w:rsid w:val="00BB5D25"/>
    <w:pPr>
      <w:spacing w:line="221" w:lineRule="atLeast"/>
    </w:pPr>
    <w:rPr>
      <w:rFonts w:cstheme="minorBidi"/>
      <w:color w:val="auto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16C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16C0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5D16C0"/>
    <w:rPr>
      <w:vertAlign w:val="superscript"/>
    </w:rPr>
  </w:style>
  <w:style w:type="paragraph" w:customStyle="1" w:styleId="if">
    <w:name w:val="if"/>
    <w:basedOn w:val="Normal"/>
    <w:rsid w:val="005D16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Heading">
    <w:name w:val="Heading"/>
    <w:basedOn w:val="Normal"/>
    <w:rsid w:val="00DB4181"/>
    <w:pPr>
      <w:widowControl w:val="0"/>
      <w:suppressLineNumbers/>
      <w:tabs>
        <w:tab w:val="center" w:pos="4986"/>
        <w:tab w:val="right" w:pos="9972"/>
      </w:tabs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es-ES" w:eastAsia="zh-CN" w:bidi="hi-IN"/>
    </w:rPr>
  </w:style>
  <w:style w:type="paragraph" w:styleId="Revisin">
    <w:name w:val="Revision"/>
    <w:hidden/>
    <w:uiPriority w:val="99"/>
    <w:semiHidden/>
    <w:rsid w:val="00CA71CA"/>
    <w:pPr>
      <w:spacing w:after="0" w:line="240" w:lineRule="auto"/>
    </w:pPr>
    <w:rPr>
      <w:sz w:val="24"/>
      <w:szCs w:val="24"/>
      <w:lang w:val="es-CO"/>
    </w:rPr>
  </w:style>
  <w:style w:type="paragraph" w:customStyle="1" w:styleId="Standard">
    <w:name w:val="Standard"/>
    <w:rsid w:val="00605E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s-ES" w:bidi="es-ES"/>
    </w:rPr>
  </w:style>
  <w:style w:type="character" w:customStyle="1" w:styleId="Ttulo3Car">
    <w:name w:val="Título 3 Car"/>
    <w:basedOn w:val="Fuentedeprrafopredeter"/>
    <w:link w:val="Ttulo3"/>
    <w:rsid w:val="00D6633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98C21ADF809643BDA9225112B63919" ma:contentTypeVersion="12" ma:contentTypeDescription="Crear nuevo documento." ma:contentTypeScope="" ma:versionID="663228e287c6988a78e27f5344f4039a">
  <xsd:schema xmlns:xsd="http://www.w3.org/2001/XMLSchema" xmlns:xs="http://www.w3.org/2001/XMLSchema" xmlns:p="http://schemas.microsoft.com/office/2006/metadata/properties" xmlns:ns2="d37b1d50-af9c-447b-b1f1-aa01515899c9" xmlns:ns3="e65ea7b8-1bb6-4105-84f8-2ca17f785111" targetNamespace="http://schemas.microsoft.com/office/2006/metadata/properties" ma:root="true" ma:fieldsID="d0ea38ab3c24090a38ddf09e13ade746" ns2:_="" ns3:_="">
    <xsd:import namespace="d37b1d50-af9c-447b-b1f1-aa01515899c9"/>
    <xsd:import namespace="e65ea7b8-1bb6-4105-84f8-2ca17f785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1d50-af9c-447b-b1f1-aa015158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ea7b8-1bb6-4105-84f8-2ca17f785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32AFF-C967-4F97-9EC3-11401FC37A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4C72EC-169C-4238-A492-9D9E4A88CA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B9D31-78D3-40B1-A6C5-820F3F29E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b1d50-af9c-447b-b1f1-aa01515899c9"/>
    <ds:schemaRef ds:uri="e65ea7b8-1bb6-4105-84f8-2ca17f78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452F9F-CE0F-4D5E-BEC7-29CF253F2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Roa Sabogal</dc:creator>
  <cp:keywords/>
  <dc:description/>
  <cp:lastModifiedBy>Erika Melissa Rendon Melendez</cp:lastModifiedBy>
  <cp:revision>5</cp:revision>
  <dcterms:created xsi:type="dcterms:W3CDTF">2023-03-23T15:50:00Z</dcterms:created>
  <dcterms:modified xsi:type="dcterms:W3CDTF">2024-04-10T17:19:00Z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0x0101004698C21ADF809643BDA9225112B63919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2024-02-23T19:49:41Z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792d4e74-4f46-4a8c-b222-e46c0bcf39fe</vt:lpwstr>
  </property>
  <property fmtid="{D5CDD505-2E9C-101B-9397-08002B2CF9AE}" pid="9" name="MSIP_Label_5fac521f-e930-485b-97f4-efbe7db8e98f_ContentBits">
    <vt:lpwstr>0</vt:lpwstr>
  </property>
</Properties>
</file>